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CFE" w:rsidRDefault="00BF5CFE" w:rsidP="00BF5CFE">
      <w:pPr>
        <w:suppressAutoHyphens/>
        <w:spacing w:after="0" w:line="240" w:lineRule="auto"/>
        <w:rPr>
          <w:rFonts w:cs="Times New Roman"/>
          <w:b/>
          <w:sz w:val="28"/>
          <w:szCs w:val="28"/>
          <w:lang w:eastAsia="ar-SA"/>
        </w:rPr>
      </w:pPr>
      <w:r w:rsidRPr="002552DA">
        <w:rPr>
          <w:rFonts w:cs="Times New Roman"/>
          <w:b/>
          <w:sz w:val="28"/>
          <w:szCs w:val="28"/>
          <w:lang w:eastAsia="ar-SA"/>
        </w:rPr>
        <w:t xml:space="preserve">Istituto Comprensivo di </w:t>
      </w:r>
      <w:proofErr w:type="spellStart"/>
      <w:r w:rsidRPr="002552DA">
        <w:rPr>
          <w:rFonts w:cs="Times New Roman"/>
          <w:b/>
          <w:sz w:val="28"/>
          <w:szCs w:val="28"/>
          <w:lang w:eastAsia="ar-SA"/>
        </w:rPr>
        <w:t>Tolfa</w:t>
      </w:r>
      <w:proofErr w:type="spellEnd"/>
      <w:r w:rsidRPr="002552DA">
        <w:rPr>
          <w:rFonts w:cs="Times New Roman"/>
          <w:b/>
          <w:sz w:val="28"/>
          <w:szCs w:val="28"/>
          <w:lang w:eastAsia="ar-SA"/>
        </w:rPr>
        <w:t xml:space="preserve"> </w:t>
      </w:r>
      <w:proofErr w:type="spellStart"/>
      <w:r w:rsidRPr="002552DA">
        <w:rPr>
          <w:rFonts w:cs="Times New Roman"/>
          <w:b/>
          <w:sz w:val="28"/>
          <w:szCs w:val="28"/>
          <w:lang w:eastAsia="ar-SA"/>
        </w:rPr>
        <w:t>a.s.</w:t>
      </w:r>
      <w:proofErr w:type="spellEnd"/>
      <w:r w:rsidRPr="002552DA">
        <w:rPr>
          <w:rFonts w:cs="Times New Roman"/>
          <w:b/>
          <w:sz w:val="28"/>
          <w:szCs w:val="28"/>
          <w:lang w:eastAsia="ar-SA"/>
        </w:rPr>
        <w:t xml:space="preserve"> 20</w:t>
      </w:r>
      <w:r>
        <w:rPr>
          <w:rFonts w:cs="Times New Roman"/>
          <w:b/>
          <w:sz w:val="28"/>
          <w:szCs w:val="28"/>
          <w:lang w:eastAsia="ar-SA"/>
        </w:rPr>
        <w:t>2</w:t>
      </w:r>
      <w:r w:rsidR="00773A18">
        <w:rPr>
          <w:rFonts w:cs="Times New Roman"/>
          <w:b/>
          <w:sz w:val="28"/>
          <w:szCs w:val="28"/>
          <w:lang w:eastAsia="ar-SA"/>
        </w:rPr>
        <w:t>4</w:t>
      </w:r>
      <w:r w:rsidRPr="002552DA">
        <w:rPr>
          <w:rFonts w:cs="Times New Roman"/>
          <w:b/>
          <w:sz w:val="28"/>
          <w:szCs w:val="28"/>
          <w:lang w:eastAsia="ar-SA"/>
        </w:rPr>
        <w:t>/</w:t>
      </w:r>
      <w:r>
        <w:rPr>
          <w:rFonts w:cs="Times New Roman"/>
          <w:b/>
          <w:sz w:val="28"/>
          <w:szCs w:val="28"/>
          <w:lang w:eastAsia="ar-SA"/>
        </w:rPr>
        <w:t>2</w:t>
      </w:r>
      <w:r w:rsidR="00773A18">
        <w:rPr>
          <w:rFonts w:cs="Times New Roman"/>
          <w:b/>
          <w:sz w:val="28"/>
          <w:szCs w:val="28"/>
          <w:lang w:eastAsia="ar-SA"/>
        </w:rPr>
        <w:t>5</w:t>
      </w:r>
    </w:p>
    <w:p w:rsidR="00BF5CFE" w:rsidRPr="002552DA" w:rsidRDefault="00BF5CFE" w:rsidP="00BF5CFE">
      <w:pPr>
        <w:suppressAutoHyphens/>
        <w:spacing w:after="0" w:line="240" w:lineRule="auto"/>
        <w:rPr>
          <w:rFonts w:cs="Times New Roman"/>
          <w:b/>
          <w:sz w:val="24"/>
          <w:szCs w:val="24"/>
          <w:lang w:eastAsia="ar-SA"/>
        </w:rPr>
      </w:pPr>
      <w:r w:rsidRPr="002552DA">
        <w:rPr>
          <w:rFonts w:cs="Times New Roman"/>
          <w:b/>
          <w:sz w:val="24"/>
          <w:szCs w:val="24"/>
          <w:lang w:eastAsia="ar-SA"/>
        </w:rPr>
        <w:t>Tabella di valutazione dell’UDA</w:t>
      </w:r>
    </w:p>
    <w:p w:rsidR="00BF5CFE" w:rsidRPr="002552DA" w:rsidRDefault="00BF5CFE" w:rsidP="00BF5CFE">
      <w:pPr>
        <w:suppressAutoHyphens/>
        <w:spacing w:after="0" w:line="240" w:lineRule="auto"/>
        <w:rPr>
          <w:rFonts w:cs="Times New Roman"/>
          <w:sz w:val="24"/>
          <w:szCs w:val="24"/>
          <w:lang w:eastAsia="ar-SA"/>
        </w:rPr>
      </w:pPr>
      <w:r w:rsidRPr="002552DA">
        <w:rPr>
          <w:rFonts w:cs="Times New Roman"/>
          <w:b/>
          <w:sz w:val="24"/>
          <w:szCs w:val="24"/>
          <w:lang w:eastAsia="ar-SA"/>
        </w:rPr>
        <w:t>Scuola</w:t>
      </w:r>
      <w:r w:rsidRPr="002552DA">
        <w:rPr>
          <w:rFonts w:cs="Times New Roman"/>
          <w:sz w:val="24"/>
          <w:szCs w:val="24"/>
          <w:lang w:eastAsia="ar-SA"/>
        </w:rPr>
        <w:t>________________________________</w:t>
      </w:r>
      <w:r w:rsidRPr="002552DA">
        <w:rPr>
          <w:rFonts w:cs="Times New Roman"/>
          <w:b/>
          <w:sz w:val="24"/>
          <w:szCs w:val="24"/>
          <w:lang w:eastAsia="ar-SA"/>
        </w:rPr>
        <w:t>Plesso</w:t>
      </w:r>
      <w:r w:rsidRPr="002552DA">
        <w:rPr>
          <w:rFonts w:cs="Times New Roman"/>
          <w:sz w:val="24"/>
          <w:szCs w:val="24"/>
          <w:lang w:eastAsia="ar-SA"/>
        </w:rPr>
        <w:t>______________________________</w:t>
      </w:r>
      <w:r w:rsidRPr="002552DA">
        <w:rPr>
          <w:rFonts w:cs="Times New Roman"/>
          <w:b/>
          <w:sz w:val="24"/>
          <w:szCs w:val="24"/>
          <w:lang w:eastAsia="ar-SA"/>
        </w:rPr>
        <w:t>Classe</w:t>
      </w:r>
      <w:r w:rsidRPr="002552DA">
        <w:rPr>
          <w:rFonts w:cs="Times New Roman"/>
          <w:sz w:val="24"/>
          <w:szCs w:val="24"/>
          <w:lang w:eastAsia="ar-SA"/>
        </w:rPr>
        <w:t>___________________</w:t>
      </w:r>
      <w:r w:rsidRPr="002552DA">
        <w:rPr>
          <w:rFonts w:cs="Times New Roman"/>
          <w:b/>
          <w:sz w:val="24"/>
          <w:szCs w:val="24"/>
          <w:lang w:eastAsia="ar-SA"/>
        </w:rPr>
        <w:t>sez</w:t>
      </w:r>
      <w:r w:rsidRPr="002552DA">
        <w:rPr>
          <w:rFonts w:cs="Times New Roman"/>
          <w:sz w:val="24"/>
          <w:szCs w:val="24"/>
          <w:lang w:eastAsia="ar-SA"/>
        </w:rPr>
        <w:t>______</w:t>
      </w:r>
    </w:p>
    <w:p w:rsidR="00BF5CFE" w:rsidRPr="002552DA" w:rsidRDefault="00BF5CFE" w:rsidP="00BF5CFE">
      <w:pPr>
        <w:suppressAutoHyphens/>
        <w:spacing w:after="0" w:line="240" w:lineRule="auto"/>
        <w:rPr>
          <w:rFonts w:cs="Times New Roman"/>
          <w:lang w:eastAsia="ar-SA"/>
        </w:rPr>
      </w:pPr>
    </w:p>
    <w:tbl>
      <w:tblPr>
        <w:tblW w:w="153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2"/>
        <w:gridCol w:w="1701"/>
        <w:gridCol w:w="1706"/>
        <w:gridCol w:w="1560"/>
        <w:gridCol w:w="1842"/>
        <w:gridCol w:w="1701"/>
        <w:gridCol w:w="1560"/>
        <w:gridCol w:w="1559"/>
        <w:gridCol w:w="1559"/>
      </w:tblGrid>
      <w:tr w:rsidR="00BF5CFE" w:rsidRPr="002552DA" w:rsidTr="004642FA">
        <w:tc>
          <w:tcPr>
            <w:tcW w:w="2122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8510" w:type="dxa"/>
            <w:gridSpan w:val="5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jc w:val="center"/>
              <w:rPr>
                <w:rFonts w:ascii="Arial Narrow" w:hAnsi="Arial Narrow" w:cs="Arial Narrow"/>
                <w:b/>
                <w:sz w:val="24"/>
                <w:szCs w:val="24"/>
                <w:lang w:eastAsia="ar-SA"/>
              </w:rPr>
            </w:pPr>
            <w:r w:rsidRPr="002552DA">
              <w:rPr>
                <w:rFonts w:ascii="Arial Narrow" w:hAnsi="Arial Narrow" w:cs="Arial Narrow"/>
                <w:b/>
                <w:sz w:val="24"/>
                <w:szCs w:val="24"/>
                <w:lang w:eastAsia="ar-SA"/>
              </w:rPr>
              <w:t>Valutazione di processo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eastAsia="ar-SA"/>
              </w:rPr>
            </w:pPr>
            <w:r w:rsidRPr="002552DA">
              <w:rPr>
                <w:rFonts w:ascii="Arial Narrow" w:hAnsi="Arial Narrow" w:cs="Arial Narrow"/>
                <w:b/>
                <w:sz w:val="24"/>
                <w:szCs w:val="24"/>
                <w:lang w:eastAsia="ar-SA"/>
              </w:rPr>
              <w:t>Valutazione di pro</w:t>
            </w:r>
            <w:r>
              <w:rPr>
                <w:rFonts w:ascii="Arial Narrow" w:hAnsi="Arial Narrow" w:cs="Arial Narrow"/>
                <w:b/>
                <w:sz w:val="24"/>
                <w:szCs w:val="24"/>
                <w:lang w:eastAsia="ar-SA"/>
              </w:rPr>
              <w:t>dott</w:t>
            </w:r>
            <w:r w:rsidRPr="002552DA">
              <w:rPr>
                <w:rFonts w:ascii="Arial Narrow" w:hAnsi="Arial Narrow" w:cs="Arial Narrow"/>
                <w:b/>
                <w:sz w:val="24"/>
                <w:szCs w:val="24"/>
                <w:lang w:eastAsia="ar-SA"/>
              </w:rPr>
              <w:t>o</w:t>
            </w:r>
          </w:p>
        </w:tc>
      </w:tr>
      <w:tr w:rsidR="00BF5CFE" w:rsidRPr="002552DA" w:rsidTr="004642FA">
        <w:tc>
          <w:tcPr>
            <w:tcW w:w="2122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3407" w:type="dxa"/>
            <w:gridSpan w:val="2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Competenza personale, sociale, i</w:t>
            </w:r>
            <w:r w:rsidRPr="002552DA">
              <w:rPr>
                <w:b/>
                <w:sz w:val="24"/>
                <w:szCs w:val="24"/>
                <w:lang w:eastAsia="ar-SA"/>
              </w:rPr>
              <w:t>mparare ad imparare</w:t>
            </w:r>
          </w:p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4678" w:type="dxa"/>
            <w:gridSpan w:val="3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  <w:lang w:eastAsia="ar-SA"/>
              </w:rPr>
            </w:pPr>
            <w:r w:rsidRPr="002552DA">
              <w:rPr>
                <w:rFonts w:cs="Times New Roman"/>
                <w:b/>
                <w:bCs/>
                <w:sz w:val="24"/>
                <w:szCs w:val="24"/>
                <w:lang w:eastAsia="ar-SA"/>
              </w:rPr>
              <w:t>Correttezza, Precisione, Funzionalità</w:t>
            </w:r>
          </w:p>
        </w:tc>
      </w:tr>
      <w:tr w:rsidR="00BF5CFE" w:rsidRPr="002552DA" w:rsidTr="004642FA">
        <w:trPr>
          <w:trHeight w:val="1841"/>
        </w:trPr>
        <w:tc>
          <w:tcPr>
            <w:tcW w:w="2122" w:type="dxa"/>
            <w:shd w:val="clear" w:color="auto" w:fill="auto"/>
          </w:tcPr>
          <w:p w:rsidR="00BF5CFE" w:rsidRPr="002552DA" w:rsidRDefault="00EE5887" w:rsidP="004642FA">
            <w:pPr>
              <w:suppressAutoHyphens/>
              <w:spacing w:after="0" w:line="240" w:lineRule="auto"/>
              <w:rPr>
                <w:b/>
                <w:sz w:val="20"/>
                <w:lang w:eastAsia="ar-SA"/>
              </w:rPr>
            </w:pPr>
            <w:r w:rsidRPr="00EE5887">
              <w:rPr>
                <w:rFonts w:cs="Times New Roman"/>
                <w:noProof/>
                <w:lang w:eastAsia="ar-SA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ttore 2 1" o:spid="_x0000_s1026" type="#_x0000_t32" style="position:absolute;margin-left:-4.05pt;margin-top:-.45pt;width:103.5pt;height:109.5pt;flip:x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"/>
              </w:pict>
            </w:r>
            <w:r w:rsidR="00BF5CFE" w:rsidRPr="002552DA">
              <w:rPr>
                <w:b/>
                <w:sz w:val="20"/>
                <w:lang w:eastAsia="ar-SA"/>
              </w:rPr>
              <w:t>Alunni</w:t>
            </w:r>
          </w:p>
          <w:p w:rsidR="00BF5CFE" w:rsidRPr="002552DA" w:rsidRDefault="00BF5CFE" w:rsidP="004642FA">
            <w:pPr>
              <w:suppressAutoHyphens/>
              <w:rPr>
                <w:b/>
                <w:sz w:val="20"/>
                <w:lang w:eastAsia="ar-SA"/>
              </w:rPr>
            </w:pPr>
          </w:p>
          <w:p w:rsidR="00BF5CFE" w:rsidRPr="002552DA" w:rsidRDefault="00BF5CFE" w:rsidP="004642FA">
            <w:pPr>
              <w:suppressAutoHyphens/>
              <w:rPr>
                <w:b/>
                <w:sz w:val="20"/>
                <w:lang w:eastAsia="ar-SA"/>
              </w:rPr>
            </w:pPr>
          </w:p>
          <w:p w:rsidR="00BF5CFE" w:rsidRPr="002552DA" w:rsidRDefault="00BF5CFE" w:rsidP="004642FA">
            <w:pPr>
              <w:suppressAutoHyphens/>
              <w:rPr>
                <w:b/>
                <w:sz w:val="20"/>
                <w:lang w:eastAsia="ar-SA"/>
              </w:rPr>
            </w:pPr>
            <w:r w:rsidRPr="002552DA">
              <w:rPr>
                <w:b/>
                <w:sz w:val="20"/>
                <w:lang w:eastAsia="ar-SA"/>
              </w:rPr>
              <w:t xml:space="preserve">    Criteri</w:t>
            </w:r>
          </w:p>
        </w:tc>
        <w:tc>
          <w:tcPr>
            <w:tcW w:w="1701" w:type="dxa"/>
            <w:shd w:val="clear" w:color="auto" w:fill="auto"/>
          </w:tcPr>
          <w:p w:rsidR="00BF5CFE" w:rsidRPr="004617FB" w:rsidRDefault="00BF5CFE" w:rsidP="004642FA">
            <w:pPr>
              <w:spacing w:after="0" w:line="240" w:lineRule="auto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 w:rsidRPr="004617FB">
              <w:rPr>
                <w:rFonts w:eastAsia="Arial" w:cs="Arial Narrow"/>
                <w:b/>
                <w:bCs/>
                <w:color w:val="000000"/>
                <w:sz w:val="20"/>
                <w:szCs w:val="20"/>
              </w:rPr>
              <w:t>Reperisce informazioni da varie fonti;</w:t>
            </w:r>
          </w:p>
          <w:p w:rsidR="00BF5CFE" w:rsidRPr="004617FB" w:rsidRDefault="00BF5CFE" w:rsidP="004642FA">
            <w:pPr>
              <w:spacing w:after="0" w:line="240" w:lineRule="auto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 w:rsidRPr="004617FB">
              <w:rPr>
                <w:rFonts w:eastAsia="Arial" w:cs="Arial Narrow"/>
                <w:b/>
                <w:bCs/>
                <w:color w:val="000000"/>
                <w:sz w:val="20"/>
                <w:szCs w:val="20"/>
              </w:rPr>
              <w:t>Organizza le informazioni (ordinare – confrontare – collegare)</w:t>
            </w:r>
          </w:p>
          <w:p w:rsidR="00BF5CFE" w:rsidRPr="004617FB" w:rsidRDefault="00BF5CFE" w:rsidP="004642FA">
            <w:pPr>
              <w:suppressAutoHyphens/>
              <w:spacing w:after="0" w:line="240" w:lineRule="auto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6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b/>
                <w:sz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b/>
                <w:sz w:val="20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BF5CFE" w:rsidRPr="002552DA" w:rsidRDefault="00BF5CFE" w:rsidP="004642FA">
            <w:pPr>
              <w:suppressAutoHyphens/>
              <w:rPr>
                <w:b/>
                <w:sz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5CFE" w:rsidRPr="002552DA" w:rsidRDefault="00BF5CFE" w:rsidP="004642FA">
            <w:pPr>
              <w:suppressAutoHyphens/>
              <w:spacing w:line="240" w:lineRule="auto"/>
              <w:rPr>
                <w:b/>
                <w:sz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b/>
                <w:sz w:val="20"/>
                <w:lang w:eastAsia="ar-SA"/>
              </w:rPr>
            </w:pPr>
            <w:r w:rsidRPr="002552DA">
              <w:rPr>
                <w:b/>
                <w:sz w:val="20"/>
                <w:lang w:eastAsia="ar-SA"/>
              </w:rPr>
              <w:t>a)</w:t>
            </w:r>
          </w:p>
          <w:p w:rsidR="00BF5CFE" w:rsidRPr="002552DA" w:rsidRDefault="00BF5CFE" w:rsidP="004642FA">
            <w:pPr>
              <w:suppressAutoHyphens/>
              <w:spacing w:after="0" w:line="240" w:lineRule="auto"/>
              <w:rPr>
                <w:b/>
                <w:sz w:val="20"/>
                <w:lang w:eastAsia="ar-SA"/>
              </w:rPr>
            </w:pPr>
            <w:r w:rsidRPr="002552DA">
              <w:rPr>
                <w:b/>
                <w:sz w:val="20"/>
                <w:lang w:eastAsia="ar-SA"/>
              </w:rPr>
              <w:t>Correttezza, completezza</w:t>
            </w:r>
          </w:p>
        </w:tc>
        <w:tc>
          <w:tcPr>
            <w:tcW w:w="1559" w:type="dxa"/>
            <w:shd w:val="clear" w:color="auto" w:fill="auto"/>
          </w:tcPr>
          <w:p w:rsidR="00BF5CFE" w:rsidRPr="002552DA" w:rsidRDefault="00BF5CFE" w:rsidP="004642FA">
            <w:pPr>
              <w:spacing w:after="0" w:line="240" w:lineRule="auto"/>
              <w:rPr>
                <w:rFonts w:eastAsia="Arial"/>
                <w:b/>
                <w:color w:val="000000"/>
                <w:sz w:val="20"/>
              </w:rPr>
            </w:pPr>
            <w:r w:rsidRPr="002552DA">
              <w:rPr>
                <w:rFonts w:eastAsia="Arial"/>
                <w:b/>
                <w:color w:val="000000"/>
                <w:sz w:val="20"/>
              </w:rPr>
              <w:t>b)</w:t>
            </w:r>
          </w:p>
          <w:p w:rsidR="00BF5CFE" w:rsidRPr="002552DA" w:rsidRDefault="00BF5CFE" w:rsidP="004642FA">
            <w:pPr>
              <w:spacing w:after="0" w:line="240" w:lineRule="auto"/>
              <w:rPr>
                <w:rFonts w:eastAsia="Arial"/>
                <w:b/>
                <w:color w:val="000000"/>
                <w:sz w:val="20"/>
              </w:rPr>
            </w:pPr>
            <w:r w:rsidRPr="002552DA">
              <w:rPr>
                <w:rFonts w:eastAsia="Arial"/>
                <w:b/>
                <w:color w:val="000000"/>
                <w:sz w:val="20"/>
              </w:rPr>
              <w:t>Precisione, funzionalità,</w:t>
            </w:r>
          </w:p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eastAsia="Arial"/>
                <w:b/>
                <w:color w:val="000000"/>
                <w:sz w:val="20"/>
              </w:rPr>
            </w:pPr>
            <w:r w:rsidRPr="002552DA">
              <w:rPr>
                <w:rFonts w:eastAsia="Arial"/>
                <w:b/>
                <w:color w:val="000000"/>
                <w:sz w:val="20"/>
              </w:rPr>
              <w:t>efficacia,</w:t>
            </w:r>
          </w:p>
          <w:p w:rsidR="00BF5CFE" w:rsidRPr="002552DA" w:rsidRDefault="00BF5CFE" w:rsidP="004642FA">
            <w:pPr>
              <w:suppressAutoHyphens/>
              <w:spacing w:after="0" w:line="240" w:lineRule="auto"/>
              <w:rPr>
                <w:b/>
                <w:sz w:val="20"/>
                <w:lang w:eastAsia="ar-SA"/>
              </w:rPr>
            </w:pPr>
            <w:r w:rsidRPr="002552DA">
              <w:rPr>
                <w:b/>
                <w:bCs/>
                <w:sz w:val="20"/>
                <w:lang w:eastAsia="ar-SA"/>
              </w:rPr>
              <w:t>estetica</w:t>
            </w:r>
          </w:p>
        </w:tc>
        <w:tc>
          <w:tcPr>
            <w:tcW w:w="1559" w:type="dxa"/>
          </w:tcPr>
          <w:p w:rsidR="00BF5CFE" w:rsidRPr="002552DA" w:rsidRDefault="00BF5CFE" w:rsidP="004642FA">
            <w:pPr>
              <w:spacing w:after="0" w:line="240" w:lineRule="auto"/>
              <w:rPr>
                <w:rFonts w:eastAsia="Arial"/>
                <w:b/>
                <w:color w:val="000000"/>
                <w:sz w:val="20"/>
              </w:rPr>
            </w:pPr>
            <w:r w:rsidRPr="002552DA">
              <w:rPr>
                <w:rFonts w:eastAsia="Arial"/>
                <w:b/>
                <w:color w:val="000000"/>
                <w:sz w:val="20"/>
              </w:rPr>
              <w:t>Media valutazioni criteri a e b</w:t>
            </w:r>
          </w:p>
        </w:tc>
      </w:tr>
      <w:tr w:rsidR="00BF5CFE" w:rsidRPr="002552DA" w:rsidTr="004642FA">
        <w:tc>
          <w:tcPr>
            <w:tcW w:w="2122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6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</w:tr>
      <w:tr w:rsidR="00BF5CFE" w:rsidRPr="002552DA" w:rsidTr="004642FA">
        <w:tc>
          <w:tcPr>
            <w:tcW w:w="2122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6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</w:tr>
      <w:tr w:rsidR="00BF5CFE" w:rsidRPr="002552DA" w:rsidTr="004642FA">
        <w:tc>
          <w:tcPr>
            <w:tcW w:w="2122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6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</w:tr>
      <w:tr w:rsidR="00BF5CFE" w:rsidRPr="002552DA" w:rsidTr="004642FA">
        <w:tc>
          <w:tcPr>
            <w:tcW w:w="2122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6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</w:tr>
      <w:tr w:rsidR="00BF5CFE" w:rsidRPr="002552DA" w:rsidTr="004642FA">
        <w:tc>
          <w:tcPr>
            <w:tcW w:w="2122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6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</w:tr>
      <w:tr w:rsidR="00BF5CFE" w:rsidRPr="002552DA" w:rsidTr="004642FA">
        <w:tc>
          <w:tcPr>
            <w:tcW w:w="2122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6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</w:tr>
      <w:tr w:rsidR="00BF5CFE" w:rsidRPr="002552DA" w:rsidTr="004642FA">
        <w:tc>
          <w:tcPr>
            <w:tcW w:w="2122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6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</w:tr>
      <w:tr w:rsidR="00BF5CFE" w:rsidRPr="002552DA" w:rsidTr="004642FA">
        <w:tc>
          <w:tcPr>
            <w:tcW w:w="2122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6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</w:tr>
      <w:tr w:rsidR="00BF5CFE" w:rsidRPr="002552DA" w:rsidTr="004642FA">
        <w:tc>
          <w:tcPr>
            <w:tcW w:w="2122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6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</w:tr>
      <w:tr w:rsidR="00BF5CFE" w:rsidRPr="002552DA" w:rsidTr="004642FA">
        <w:tc>
          <w:tcPr>
            <w:tcW w:w="2122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6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</w:tr>
      <w:tr w:rsidR="00BF5CFE" w:rsidRPr="002552DA" w:rsidTr="004642FA">
        <w:tc>
          <w:tcPr>
            <w:tcW w:w="2122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6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</w:tr>
      <w:tr w:rsidR="00BF5CFE" w:rsidRPr="002552DA" w:rsidTr="004642FA">
        <w:tc>
          <w:tcPr>
            <w:tcW w:w="2122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6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</w:tr>
      <w:tr w:rsidR="00BF5CFE" w:rsidRPr="002552DA" w:rsidTr="004642FA">
        <w:tc>
          <w:tcPr>
            <w:tcW w:w="2122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6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</w:tr>
      <w:tr w:rsidR="00BF5CFE" w:rsidRPr="002552DA" w:rsidTr="004642FA">
        <w:tc>
          <w:tcPr>
            <w:tcW w:w="2122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6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</w:tr>
      <w:tr w:rsidR="00BF5CFE" w:rsidRPr="002552DA" w:rsidTr="004642FA">
        <w:tc>
          <w:tcPr>
            <w:tcW w:w="2122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6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</w:tr>
      <w:tr w:rsidR="00BF5CFE" w:rsidRPr="002552DA" w:rsidTr="004642FA">
        <w:tc>
          <w:tcPr>
            <w:tcW w:w="2122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6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</w:tcPr>
          <w:p w:rsidR="00BF5CFE" w:rsidRPr="002552DA" w:rsidRDefault="00BF5CFE" w:rsidP="004642F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</w:tr>
    </w:tbl>
    <w:p w:rsidR="00BF5CFE" w:rsidRDefault="002B7618">
      <w:r>
        <w:t>Data,                                                                                                                                                                                                                                         Firma</w:t>
      </w:r>
    </w:p>
    <w:sectPr w:rsidR="00BF5CFE" w:rsidSect="00BF5CFE"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F5CFE"/>
    <w:rsid w:val="00125065"/>
    <w:rsid w:val="00135C39"/>
    <w:rsid w:val="002B7618"/>
    <w:rsid w:val="003E7B03"/>
    <w:rsid w:val="00773A18"/>
    <w:rsid w:val="008A12D0"/>
    <w:rsid w:val="00BF5CFE"/>
    <w:rsid w:val="00C779B4"/>
    <w:rsid w:val="00EE5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Connettore 2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5CFE"/>
    <w:pPr>
      <w:spacing w:after="200" w:line="276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Mariaida Carducci</dc:creator>
  <cp:lastModifiedBy>M.FRANCESCA BARTOLI</cp:lastModifiedBy>
  <cp:revision>4</cp:revision>
  <dcterms:created xsi:type="dcterms:W3CDTF">2021-11-23T10:47:00Z</dcterms:created>
  <dcterms:modified xsi:type="dcterms:W3CDTF">2024-11-02T16:58:00Z</dcterms:modified>
</cp:coreProperties>
</file>