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AF7" w:rsidRDefault="00736AF7"/>
    <w:p w:rsidR="00736AF7" w:rsidRPr="00280B0D" w:rsidRDefault="00484E6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80B0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VALUTAZIONE PER COMPETENZE DELLE ATTIVITÀ DI DIDATTICA A DISTANZA</w:t>
      </w:r>
    </w:p>
    <w:p w:rsidR="00736AF7" w:rsidRDefault="00484E6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La griglia di valutazione, ispirata al modello di Henri (1992) sull’informazione online, è stata creata tenendo presente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le linee guida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già diffuse tramite circolare ed ha preso in considerazione come punti fondamentali le seguenti dimensioni:</w:t>
      </w:r>
    </w:p>
    <w:p w:rsidR="00736AF7" w:rsidRDefault="00484E60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Partecipativa - Sociale</w:t>
      </w:r>
    </w:p>
    <w:p w:rsidR="00736AF7" w:rsidRDefault="00484E60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Interattiva</w:t>
      </w:r>
    </w:p>
    <w:p w:rsidR="00736AF7" w:rsidRDefault="00484E60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Cognitiva </w:t>
      </w:r>
    </w:p>
    <w:p w:rsidR="00736AF7" w:rsidRDefault="00484E60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Metacognitiva</w:t>
      </w:r>
    </w:p>
    <w:p w:rsidR="00736AF7" w:rsidRDefault="00484E6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 modello è stato ripensato in relazione al curricolo di cittadinanza e costituzione del nostro Istituto, privilegiando in particolar modo le seguenti competenze trasversali:</w:t>
      </w:r>
    </w:p>
    <w:p w:rsidR="00736AF7" w:rsidRDefault="00484E60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Competenza sociale e civica</w:t>
      </w:r>
    </w:p>
    <w:p w:rsidR="00736AF7" w:rsidRDefault="00484E60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Spirito di iniziativa ed imprenditorialità</w:t>
      </w:r>
    </w:p>
    <w:p w:rsidR="00736AF7" w:rsidRDefault="00484E60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Imparare ad imparare</w:t>
      </w:r>
    </w:p>
    <w:p w:rsidR="00736AF7" w:rsidRDefault="00484E6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Competenza digitale</w:t>
      </w:r>
    </w:p>
    <w:p w:rsidR="00736AF7" w:rsidRDefault="00484E6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 Criteri esplicitati per ogni competenza e riportati nella griglia sottostante, accompagnano la DAD di ogni ambito disciplinare e sono finalizzati ad attivare, all’interno della relazione didattica-educativa, l’OSSERVAZIONE, la RILEVAZIONE e la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VALUTAZIONE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del processo formativo dell’alunno e le azioni dal docente.</w:t>
      </w:r>
    </w:p>
    <w:p w:rsidR="00736AF7" w:rsidRDefault="00484E60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red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Per la valutazione sommativa e la registrazione in voti dei risultati conseguiti si dovrà tenere conto di quanto rilevato con tale griglia (valutazione DAD con peso del 50%) e unirlo a quanto rilevato con i voti registrati sul RE per ogni disciplina (valutazione disciplinare con peso dell’ulteriore 50%), utilizzando la relativa rubrica di valutazione descritta nel curricolo d’Istituto. La somma delle valutazioni deve essere effettuata utilizzando il foglio di calcolo predisposto dall’Istituto. </w:t>
      </w:r>
    </w:p>
    <w:p w:rsidR="00736AF7" w:rsidRDefault="00736AF7">
      <w:pPr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280B0D" w:rsidRDefault="00280B0D">
      <w:pPr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736AF7" w:rsidRDefault="00484E6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 xml:space="preserve">Griglia di valutazione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DaD</w:t>
      </w:r>
      <w:proofErr w:type="spellEnd"/>
      <w:r w:rsidR="00280B0D">
        <w:rPr>
          <w:rFonts w:ascii="Times New Roman" w:eastAsia="Times New Roman" w:hAnsi="Times New Roman" w:cs="Times New Roman"/>
          <w:b/>
          <w:sz w:val="36"/>
          <w:szCs w:val="36"/>
        </w:rPr>
        <w:t xml:space="preserve"> (associata al file Excel)</w:t>
      </w:r>
    </w:p>
    <w:tbl>
      <w:tblPr>
        <w:tblStyle w:val="a0"/>
        <w:tblW w:w="15045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00"/>
        <w:gridCol w:w="1065"/>
        <w:gridCol w:w="1005"/>
        <w:gridCol w:w="780"/>
        <w:gridCol w:w="1395"/>
        <w:gridCol w:w="1200"/>
      </w:tblGrid>
      <w:tr w:rsidR="00736AF7">
        <w:trPr>
          <w:trHeight w:val="722"/>
        </w:trPr>
        <w:tc>
          <w:tcPr>
            <w:tcW w:w="9600" w:type="dxa"/>
            <w:vMerge w:val="restart"/>
            <w:shd w:val="clear" w:color="auto" w:fill="93CDDC"/>
          </w:tcPr>
          <w:p w:rsidR="00736AF7" w:rsidRDefault="00484E6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METODO ED ORGANIZZAZIONE DEL LAVORO </w:t>
            </w:r>
          </w:p>
          <w:p w:rsidR="00736AF7" w:rsidRDefault="00484E6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(Dimensione Partecipativa e sociale)</w:t>
            </w:r>
          </w:p>
          <w:p w:rsidR="00736AF7" w:rsidRDefault="00484E60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Competenza sociale e civica</w:t>
            </w:r>
          </w:p>
        </w:tc>
        <w:tc>
          <w:tcPr>
            <w:tcW w:w="5445" w:type="dxa"/>
            <w:gridSpan w:val="5"/>
            <w:shd w:val="clear" w:color="auto" w:fill="93CDDC"/>
          </w:tcPr>
          <w:p w:rsidR="00736AF7" w:rsidRDefault="00484E6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LIVELLI RAGGIUNTI</w:t>
            </w:r>
          </w:p>
        </w:tc>
      </w:tr>
      <w:tr w:rsidR="00736AF7">
        <w:trPr>
          <w:trHeight w:val="722"/>
        </w:trPr>
        <w:tc>
          <w:tcPr>
            <w:tcW w:w="9600" w:type="dxa"/>
            <w:vMerge/>
            <w:shd w:val="clear" w:color="auto" w:fill="93CDDC"/>
          </w:tcPr>
          <w:p w:rsidR="00736AF7" w:rsidRDefault="00736AF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5" w:type="dxa"/>
            <w:shd w:val="clear" w:color="auto" w:fill="93CDDC"/>
          </w:tcPr>
          <w:p w:rsidR="00736AF7" w:rsidRDefault="00484E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Parziale</w:t>
            </w:r>
          </w:p>
          <w:p w:rsidR="00736AF7" w:rsidRDefault="00484E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(0)</w:t>
            </w:r>
          </w:p>
        </w:tc>
        <w:tc>
          <w:tcPr>
            <w:tcW w:w="1005" w:type="dxa"/>
            <w:shd w:val="clear" w:color="auto" w:fill="93CDDC"/>
          </w:tcPr>
          <w:p w:rsidR="00736AF7" w:rsidRDefault="00484E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Iniziale</w:t>
            </w:r>
          </w:p>
          <w:p w:rsidR="00736AF7" w:rsidRDefault="00484E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780" w:type="dxa"/>
            <w:shd w:val="clear" w:color="auto" w:fill="93CDDC"/>
          </w:tcPr>
          <w:p w:rsidR="00736AF7" w:rsidRDefault="00484E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Base</w:t>
            </w:r>
          </w:p>
          <w:p w:rsidR="00736AF7" w:rsidRDefault="00484E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1395" w:type="dxa"/>
            <w:shd w:val="clear" w:color="auto" w:fill="93CDDC"/>
          </w:tcPr>
          <w:p w:rsidR="00736AF7" w:rsidRDefault="00484E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Intermedio</w:t>
            </w:r>
          </w:p>
          <w:p w:rsidR="00736AF7" w:rsidRDefault="00484E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1200" w:type="dxa"/>
            <w:shd w:val="clear" w:color="auto" w:fill="93CDDC"/>
          </w:tcPr>
          <w:p w:rsidR="00736AF7" w:rsidRDefault="00484E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Avanzato</w:t>
            </w:r>
          </w:p>
          <w:p w:rsidR="00736AF7" w:rsidRDefault="00484E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(4)</w:t>
            </w:r>
          </w:p>
        </w:tc>
      </w:tr>
      <w:tr w:rsidR="00736AF7">
        <w:trPr>
          <w:trHeight w:val="220"/>
        </w:trPr>
        <w:tc>
          <w:tcPr>
            <w:tcW w:w="9600" w:type="dxa"/>
            <w:shd w:val="clear" w:color="auto" w:fill="DEFDFF"/>
          </w:tcPr>
          <w:p w:rsidR="00736AF7" w:rsidRDefault="00484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Partecipa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alle attività sincrone proposte, come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videoconferenze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ecc. e alle attività asincrone*</w:t>
            </w:r>
          </w:p>
        </w:tc>
        <w:tc>
          <w:tcPr>
            <w:tcW w:w="1065" w:type="dxa"/>
            <w:vMerge w:val="restart"/>
            <w:shd w:val="clear" w:color="auto" w:fill="DEFDFF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5" w:type="dxa"/>
            <w:vMerge w:val="restart"/>
            <w:shd w:val="clear" w:color="auto" w:fill="DEFDFF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vMerge w:val="restart"/>
            <w:shd w:val="clear" w:color="auto" w:fill="DEFDFF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vMerge w:val="restart"/>
            <w:shd w:val="clear" w:color="auto" w:fill="DEFDFF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vMerge w:val="restart"/>
            <w:shd w:val="clear" w:color="auto" w:fill="DEFDFF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6AF7">
        <w:trPr>
          <w:trHeight w:val="220"/>
        </w:trPr>
        <w:tc>
          <w:tcPr>
            <w:tcW w:w="9600" w:type="dxa"/>
            <w:shd w:val="clear" w:color="auto" w:fill="DEFDFF"/>
          </w:tcPr>
          <w:p w:rsidR="00736AF7" w:rsidRDefault="00484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È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puntual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nella consegna dei materiali o dei lavori assegnati in modalità (a)sincrona, come esercizi ed elaborati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065" w:type="dxa"/>
            <w:vMerge/>
            <w:shd w:val="clear" w:color="auto" w:fill="DEFDFF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5" w:type="dxa"/>
            <w:vMerge/>
            <w:shd w:val="clear" w:color="auto" w:fill="DEFDFF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vMerge/>
            <w:shd w:val="clear" w:color="auto" w:fill="DEFDFF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vMerge/>
            <w:shd w:val="clear" w:color="auto" w:fill="DEFDFF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vMerge/>
            <w:shd w:val="clear" w:color="auto" w:fill="DEFDFF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6AF7">
        <w:trPr>
          <w:trHeight w:val="220"/>
        </w:trPr>
        <w:tc>
          <w:tcPr>
            <w:tcW w:w="9600" w:type="dxa"/>
            <w:shd w:val="clear" w:color="auto" w:fill="DEFDFF"/>
          </w:tcPr>
          <w:p w:rsidR="00736AF7" w:rsidRDefault="00484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ollabora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alle attività proposte, anche in lavori differenziati assegnati aisingoli o a piccoli gruppi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065" w:type="dxa"/>
            <w:vMerge/>
            <w:shd w:val="clear" w:color="auto" w:fill="DEFDFF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5" w:type="dxa"/>
            <w:vMerge/>
            <w:shd w:val="clear" w:color="auto" w:fill="DEFDFF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vMerge/>
            <w:shd w:val="clear" w:color="auto" w:fill="DEFDFF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vMerge/>
            <w:shd w:val="clear" w:color="auto" w:fill="DEFDFF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vMerge/>
            <w:shd w:val="clear" w:color="auto" w:fill="DEFDFF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6AF7">
        <w:tc>
          <w:tcPr>
            <w:tcW w:w="15045" w:type="dxa"/>
            <w:gridSpan w:val="6"/>
            <w:shd w:val="clear" w:color="auto" w:fill="FFFF2A"/>
          </w:tcPr>
          <w:p w:rsidR="00736AF7" w:rsidRDefault="00484E6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COMUNICAZIONE NELLE ATTIVITÀ  </w:t>
            </w:r>
          </w:p>
          <w:p w:rsidR="00736AF7" w:rsidRDefault="00484E60">
            <w:pPr>
              <w:tabs>
                <w:tab w:val="left" w:pos="805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(Dimensione interattiva)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  <w:p w:rsidR="00736AF7" w:rsidRDefault="00484E60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Competenza Spirito di Iniziativa ed Imprenditorialità</w:t>
            </w:r>
          </w:p>
        </w:tc>
      </w:tr>
      <w:tr w:rsidR="00736AF7">
        <w:trPr>
          <w:trHeight w:val="220"/>
        </w:trPr>
        <w:tc>
          <w:tcPr>
            <w:tcW w:w="9600" w:type="dxa"/>
            <w:shd w:val="clear" w:color="auto" w:fill="FFFEAC"/>
          </w:tcPr>
          <w:p w:rsidR="00736AF7" w:rsidRDefault="00484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Interagisce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 modo autonomo, costruttivo ed efficace*</w:t>
            </w:r>
          </w:p>
        </w:tc>
        <w:tc>
          <w:tcPr>
            <w:tcW w:w="1065" w:type="dxa"/>
            <w:vMerge w:val="restart"/>
            <w:shd w:val="clear" w:color="auto" w:fill="FFFEAC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5" w:type="dxa"/>
            <w:vMerge w:val="restart"/>
            <w:shd w:val="clear" w:color="auto" w:fill="FFFEAC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vMerge w:val="restart"/>
            <w:shd w:val="clear" w:color="auto" w:fill="FFFEAC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vMerge w:val="restart"/>
            <w:shd w:val="clear" w:color="auto" w:fill="FFFEAC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vMerge w:val="restart"/>
            <w:shd w:val="clear" w:color="auto" w:fill="FFFEAC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6AF7">
        <w:trPr>
          <w:trHeight w:val="220"/>
        </w:trPr>
        <w:tc>
          <w:tcPr>
            <w:tcW w:w="9600" w:type="dxa"/>
            <w:shd w:val="clear" w:color="auto" w:fill="FFFEAC"/>
          </w:tcPr>
          <w:p w:rsidR="00736AF7" w:rsidRDefault="00484E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Propone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attività rispettando il contesto*</w:t>
            </w:r>
          </w:p>
        </w:tc>
        <w:tc>
          <w:tcPr>
            <w:tcW w:w="1065" w:type="dxa"/>
            <w:vMerge/>
            <w:shd w:val="clear" w:color="auto" w:fill="FFFEAC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5" w:type="dxa"/>
            <w:vMerge/>
            <w:shd w:val="clear" w:color="auto" w:fill="FFFEAC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vMerge/>
            <w:shd w:val="clear" w:color="auto" w:fill="FFFEAC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vMerge/>
            <w:shd w:val="clear" w:color="auto" w:fill="FFFEAC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vMerge/>
            <w:shd w:val="clear" w:color="auto" w:fill="FFFEAC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6AF7">
        <w:trPr>
          <w:trHeight w:val="300"/>
        </w:trPr>
        <w:tc>
          <w:tcPr>
            <w:tcW w:w="9600" w:type="dxa"/>
            <w:shd w:val="clear" w:color="auto" w:fill="FFFEAC"/>
          </w:tcPr>
          <w:p w:rsidR="00736AF7" w:rsidRDefault="00484E60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Si esprime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 modo chiaro, logico e lineare</w:t>
            </w:r>
          </w:p>
        </w:tc>
        <w:tc>
          <w:tcPr>
            <w:tcW w:w="1065" w:type="dxa"/>
            <w:vMerge/>
            <w:shd w:val="clear" w:color="auto" w:fill="FFFEAC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5" w:type="dxa"/>
            <w:vMerge/>
            <w:shd w:val="clear" w:color="auto" w:fill="FFFEAC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vMerge/>
            <w:shd w:val="clear" w:color="auto" w:fill="FFFEAC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vMerge/>
            <w:shd w:val="clear" w:color="auto" w:fill="FFFEAC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vMerge/>
            <w:shd w:val="clear" w:color="auto" w:fill="FFFEAC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6AF7">
        <w:trPr>
          <w:trHeight w:val="220"/>
        </w:trPr>
        <w:tc>
          <w:tcPr>
            <w:tcW w:w="9600" w:type="dxa"/>
            <w:shd w:val="clear" w:color="auto" w:fill="FFFEAC"/>
          </w:tcPr>
          <w:p w:rsidR="00736AF7" w:rsidRDefault="00484E60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Argomenta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 motiva le proprie idee / opinioni</w:t>
            </w:r>
          </w:p>
        </w:tc>
        <w:tc>
          <w:tcPr>
            <w:tcW w:w="1065" w:type="dxa"/>
            <w:vMerge/>
            <w:shd w:val="clear" w:color="auto" w:fill="FFFEAC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5" w:type="dxa"/>
            <w:vMerge/>
            <w:shd w:val="clear" w:color="auto" w:fill="FFFEAC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vMerge/>
            <w:shd w:val="clear" w:color="auto" w:fill="FFFEAC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vMerge/>
            <w:shd w:val="clear" w:color="auto" w:fill="FFFEAC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vMerge/>
            <w:shd w:val="clear" w:color="auto" w:fill="FFFEAC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6AF7">
        <w:tc>
          <w:tcPr>
            <w:tcW w:w="15045" w:type="dxa"/>
            <w:gridSpan w:val="6"/>
            <w:shd w:val="clear" w:color="auto" w:fill="92D050"/>
          </w:tcPr>
          <w:p w:rsidR="00736AF7" w:rsidRDefault="00484E6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ALTRE COMPETENZE RILEVABILI </w:t>
            </w:r>
          </w:p>
          <w:p w:rsidR="00736AF7" w:rsidRDefault="00484E6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(Dimensione cognitiva e metacognitiva) </w:t>
            </w:r>
          </w:p>
          <w:p w:rsidR="00736AF7" w:rsidRDefault="00484E6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Competenza Imparare ad Imparare </w:t>
            </w:r>
          </w:p>
          <w:p w:rsidR="00736AF7" w:rsidRDefault="00736AF7" w:rsidP="00173F21">
            <w:pPr>
              <w:ind w:left="36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bookmarkStart w:id="1" w:name="_GoBack"/>
            <w:bookmarkEnd w:id="1"/>
          </w:p>
        </w:tc>
      </w:tr>
      <w:tr w:rsidR="00736AF7">
        <w:trPr>
          <w:trHeight w:val="220"/>
        </w:trPr>
        <w:tc>
          <w:tcPr>
            <w:tcW w:w="9600" w:type="dxa"/>
            <w:shd w:val="clear" w:color="auto" w:fill="A7E062"/>
          </w:tcPr>
          <w:p w:rsidR="00736AF7" w:rsidRDefault="00484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Sa ricercare e 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tilizzare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materiali, immagini, informazioni e dati di vario tipo</w:t>
            </w:r>
          </w:p>
        </w:tc>
        <w:tc>
          <w:tcPr>
            <w:tcW w:w="1065" w:type="dxa"/>
            <w:vMerge w:val="restart"/>
            <w:shd w:val="clear" w:color="auto" w:fill="A7E062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5" w:type="dxa"/>
            <w:vMerge w:val="restart"/>
            <w:shd w:val="clear" w:color="auto" w:fill="A7E062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vMerge w:val="restart"/>
            <w:shd w:val="clear" w:color="auto" w:fill="A7E062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vMerge w:val="restart"/>
            <w:shd w:val="clear" w:color="auto" w:fill="A7E062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vMerge w:val="restart"/>
            <w:shd w:val="clear" w:color="auto" w:fill="A7E062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6AF7">
        <w:trPr>
          <w:trHeight w:val="220"/>
        </w:trPr>
        <w:tc>
          <w:tcPr>
            <w:tcW w:w="9600" w:type="dxa"/>
            <w:shd w:val="clear" w:color="auto" w:fill="A7E062"/>
          </w:tcPr>
          <w:p w:rsidR="00736AF7" w:rsidRDefault="00484E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Sa analizzare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gli argomenti trattati </w:t>
            </w:r>
          </w:p>
        </w:tc>
        <w:tc>
          <w:tcPr>
            <w:tcW w:w="1065" w:type="dxa"/>
            <w:vMerge/>
            <w:shd w:val="clear" w:color="auto" w:fill="A7E062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5" w:type="dxa"/>
            <w:vMerge/>
            <w:shd w:val="clear" w:color="auto" w:fill="A7E062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vMerge/>
            <w:shd w:val="clear" w:color="auto" w:fill="A7E062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vMerge/>
            <w:shd w:val="clear" w:color="auto" w:fill="A7E062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vMerge/>
            <w:shd w:val="clear" w:color="auto" w:fill="A7E062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6AF7">
        <w:trPr>
          <w:trHeight w:val="220"/>
        </w:trPr>
        <w:tc>
          <w:tcPr>
            <w:tcW w:w="9600" w:type="dxa"/>
            <w:shd w:val="clear" w:color="auto" w:fill="A7E062"/>
          </w:tcPr>
          <w:p w:rsidR="00736AF7" w:rsidRDefault="00484E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Sa interpretare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 modo personale la gestione dei dati e l’elaborazione dei prodotti </w:t>
            </w:r>
          </w:p>
        </w:tc>
        <w:tc>
          <w:tcPr>
            <w:tcW w:w="1065" w:type="dxa"/>
            <w:vMerge/>
            <w:shd w:val="clear" w:color="auto" w:fill="A7E062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5" w:type="dxa"/>
            <w:vMerge/>
            <w:shd w:val="clear" w:color="auto" w:fill="A7E062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vMerge/>
            <w:shd w:val="clear" w:color="auto" w:fill="A7E062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vMerge/>
            <w:shd w:val="clear" w:color="auto" w:fill="A7E062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vMerge/>
            <w:shd w:val="clear" w:color="auto" w:fill="A7E062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6AF7">
        <w:trPr>
          <w:trHeight w:val="220"/>
        </w:trPr>
        <w:tc>
          <w:tcPr>
            <w:tcW w:w="9600" w:type="dxa"/>
            <w:shd w:val="clear" w:color="auto" w:fill="A7E062"/>
          </w:tcPr>
          <w:p w:rsidR="00736AF7" w:rsidRDefault="00484E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Sa riflettere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sul proprio processo di apprendimento: imparare strategie d’apprendimento</w:t>
            </w:r>
          </w:p>
        </w:tc>
        <w:tc>
          <w:tcPr>
            <w:tcW w:w="1065" w:type="dxa"/>
            <w:vMerge/>
            <w:shd w:val="clear" w:color="auto" w:fill="A7E062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5" w:type="dxa"/>
            <w:vMerge/>
            <w:shd w:val="clear" w:color="auto" w:fill="A7E062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vMerge/>
            <w:shd w:val="clear" w:color="auto" w:fill="A7E062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vMerge/>
            <w:shd w:val="clear" w:color="auto" w:fill="A7E062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vMerge/>
            <w:shd w:val="clear" w:color="auto" w:fill="A7E062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6AF7">
        <w:trPr>
          <w:trHeight w:val="220"/>
        </w:trPr>
        <w:tc>
          <w:tcPr>
            <w:tcW w:w="9600" w:type="dxa"/>
            <w:shd w:val="clear" w:color="auto" w:fill="B8D68D"/>
          </w:tcPr>
          <w:p w:rsidR="00736AF7" w:rsidRDefault="00484E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Dimostra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competenze logico-deduttive</w:t>
            </w:r>
          </w:p>
        </w:tc>
        <w:tc>
          <w:tcPr>
            <w:tcW w:w="1065" w:type="dxa"/>
            <w:vMerge w:val="restart"/>
            <w:shd w:val="clear" w:color="auto" w:fill="B8D68D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5" w:type="dxa"/>
            <w:vMerge w:val="restart"/>
            <w:shd w:val="clear" w:color="auto" w:fill="B8D68D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vMerge w:val="restart"/>
            <w:shd w:val="clear" w:color="auto" w:fill="B8D68D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vMerge w:val="restart"/>
            <w:shd w:val="clear" w:color="auto" w:fill="B8D68D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vMerge w:val="restart"/>
            <w:shd w:val="clear" w:color="auto" w:fill="B8D68D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6AF7">
        <w:trPr>
          <w:trHeight w:val="220"/>
        </w:trPr>
        <w:tc>
          <w:tcPr>
            <w:tcW w:w="9600" w:type="dxa"/>
            <w:shd w:val="clear" w:color="auto" w:fill="B8D68D"/>
          </w:tcPr>
          <w:p w:rsidR="00736AF7" w:rsidRDefault="00484E6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Dimostra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competenze linguistiche anche nelle produzioni scritte (nei diversi ambiti disciplinari)</w:t>
            </w:r>
          </w:p>
        </w:tc>
        <w:tc>
          <w:tcPr>
            <w:tcW w:w="1065" w:type="dxa"/>
            <w:vMerge/>
            <w:shd w:val="clear" w:color="auto" w:fill="B8D68D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5" w:type="dxa"/>
            <w:vMerge/>
            <w:shd w:val="clear" w:color="auto" w:fill="B8D68D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vMerge/>
            <w:shd w:val="clear" w:color="auto" w:fill="B8D68D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vMerge/>
            <w:shd w:val="clear" w:color="auto" w:fill="B8D68D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vMerge/>
            <w:shd w:val="clear" w:color="auto" w:fill="B8D68D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6AF7">
        <w:trPr>
          <w:trHeight w:val="220"/>
        </w:trPr>
        <w:tc>
          <w:tcPr>
            <w:tcW w:w="9600" w:type="dxa"/>
            <w:shd w:val="clear" w:color="auto" w:fill="B8D68D"/>
          </w:tcPr>
          <w:p w:rsidR="00736AF7" w:rsidRDefault="00484E6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Dimostra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competenze di sintesi</w:t>
            </w:r>
          </w:p>
        </w:tc>
        <w:tc>
          <w:tcPr>
            <w:tcW w:w="1065" w:type="dxa"/>
            <w:vMerge/>
            <w:shd w:val="clear" w:color="auto" w:fill="B8D68D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5" w:type="dxa"/>
            <w:vMerge/>
            <w:shd w:val="clear" w:color="auto" w:fill="B8D68D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vMerge/>
            <w:shd w:val="clear" w:color="auto" w:fill="B8D68D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vMerge/>
            <w:shd w:val="clear" w:color="auto" w:fill="B8D68D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vMerge/>
            <w:shd w:val="clear" w:color="auto" w:fill="B8D68D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6AF7">
        <w:trPr>
          <w:trHeight w:val="220"/>
        </w:trPr>
        <w:tc>
          <w:tcPr>
            <w:tcW w:w="9600" w:type="dxa"/>
            <w:shd w:val="clear" w:color="auto" w:fill="B8D68D"/>
          </w:tcPr>
          <w:p w:rsidR="00736AF7" w:rsidRDefault="00484E6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Contribuisce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 modo originale e personale alle attività proposte</w:t>
            </w:r>
          </w:p>
        </w:tc>
        <w:tc>
          <w:tcPr>
            <w:tcW w:w="1065" w:type="dxa"/>
            <w:vMerge/>
            <w:shd w:val="clear" w:color="auto" w:fill="B8D68D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5" w:type="dxa"/>
            <w:vMerge/>
            <w:shd w:val="clear" w:color="auto" w:fill="B8D68D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vMerge/>
            <w:shd w:val="clear" w:color="auto" w:fill="B8D68D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vMerge/>
            <w:shd w:val="clear" w:color="auto" w:fill="B8D68D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vMerge/>
            <w:shd w:val="clear" w:color="auto" w:fill="B8D68D"/>
          </w:tcPr>
          <w:p w:rsidR="00736AF7" w:rsidRDefault="00736AF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36AF7" w:rsidRDefault="00736AF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36AF7" w:rsidRDefault="00484E6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livelli di competenza corrispondono ai seguenti valori da usare nella compilazione del foglio di lavoro </w:t>
      </w:r>
      <w:proofErr w:type="spellStart"/>
      <w:r>
        <w:rPr>
          <w:rFonts w:ascii="Times New Roman" w:eastAsia="Times New Roman" w:hAnsi="Times New Roman" w:cs="Times New Roman"/>
        </w:rPr>
        <w:t>excel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736AF7" w:rsidRDefault="00484E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Legenda:</w:t>
      </w:r>
    </w:p>
    <w:p w:rsidR="00736AF7" w:rsidRDefault="00736A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6AF7" w:rsidRDefault="00484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 = Parziale</w:t>
      </w:r>
    </w:p>
    <w:p w:rsidR="00736AF7" w:rsidRDefault="00484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= Iniziale</w:t>
      </w:r>
    </w:p>
    <w:p w:rsidR="00736AF7" w:rsidRDefault="00484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= Base</w:t>
      </w:r>
    </w:p>
    <w:p w:rsidR="00736AF7" w:rsidRDefault="00484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= Intermedio</w:t>
      </w:r>
    </w:p>
    <w:p w:rsidR="00E22EDA" w:rsidRDefault="00484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 = Avanzato</w:t>
      </w:r>
    </w:p>
    <w:p w:rsidR="00E22EDA" w:rsidRDefault="00E22EDA" w:rsidP="00E22EDA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E22EDA" w:rsidSect="007D3973">
      <w:footerReference w:type="default" r:id="rId8"/>
      <w:pgSz w:w="16839" w:h="11907"/>
      <w:pgMar w:top="1134" w:right="1417" w:bottom="1134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946" w:rsidRDefault="00012946">
      <w:pPr>
        <w:spacing w:after="0" w:line="240" w:lineRule="auto"/>
      </w:pPr>
      <w:r>
        <w:separator/>
      </w:r>
    </w:p>
  </w:endnote>
  <w:endnote w:type="continuationSeparator" w:id="1">
    <w:p w:rsidR="00012946" w:rsidRDefault="00012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F21" w:rsidRDefault="00173F2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946" w:rsidRDefault="00012946">
      <w:pPr>
        <w:spacing w:after="0" w:line="240" w:lineRule="auto"/>
      </w:pPr>
      <w:r>
        <w:separator/>
      </w:r>
    </w:p>
  </w:footnote>
  <w:footnote w:type="continuationSeparator" w:id="1">
    <w:p w:rsidR="00012946" w:rsidRDefault="00012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E7886"/>
    <w:multiLevelType w:val="multilevel"/>
    <w:tmpl w:val="001682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73479AA"/>
    <w:multiLevelType w:val="multilevel"/>
    <w:tmpl w:val="A80C87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370B6E34"/>
    <w:multiLevelType w:val="multilevel"/>
    <w:tmpl w:val="1FD0DD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47C33BC8"/>
    <w:multiLevelType w:val="multilevel"/>
    <w:tmpl w:val="373A31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6F5F4D43"/>
    <w:multiLevelType w:val="multilevel"/>
    <w:tmpl w:val="9AE84A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6AF7"/>
    <w:rsid w:val="000125AB"/>
    <w:rsid w:val="00012946"/>
    <w:rsid w:val="00163055"/>
    <w:rsid w:val="00173F21"/>
    <w:rsid w:val="00280B0D"/>
    <w:rsid w:val="0048490C"/>
    <w:rsid w:val="00484E60"/>
    <w:rsid w:val="00514885"/>
    <w:rsid w:val="006811FB"/>
    <w:rsid w:val="00736AF7"/>
    <w:rsid w:val="0074438B"/>
    <w:rsid w:val="007D3973"/>
    <w:rsid w:val="008974A3"/>
    <w:rsid w:val="009C4F2A"/>
    <w:rsid w:val="00A843A6"/>
    <w:rsid w:val="00A96F04"/>
    <w:rsid w:val="00B44AD7"/>
    <w:rsid w:val="00E22EDA"/>
    <w:rsid w:val="00E37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3973"/>
  </w:style>
  <w:style w:type="paragraph" w:styleId="Titolo1">
    <w:name w:val="heading 1"/>
    <w:basedOn w:val="Normale"/>
    <w:next w:val="Normale"/>
    <w:uiPriority w:val="9"/>
    <w:qFormat/>
    <w:rsid w:val="007D397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7D397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7D397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7D397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7D3973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7D397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7D39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7D397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7D39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F3FB8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CF3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rsid w:val="007D397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D397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4EB"/>
    <w:rPr>
      <w:rFonts w:ascii="Tahoma" w:hAnsi="Tahoma" w:cs="Tahoma"/>
      <w:sz w:val="16"/>
      <w:szCs w:val="16"/>
    </w:rPr>
  </w:style>
  <w:style w:type="table" w:customStyle="1" w:styleId="a0">
    <w:basedOn w:val="TableNormal0"/>
    <w:rsid w:val="007D397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E22EDA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974A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BZmKltZLUz/a3eIxqHjNpSbHKQ==">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Somma Laura</dc:creator>
  <cp:lastModifiedBy>M.FRANCESCA BARTOLI</cp:lastModifiedBy>
  <cp:revision>7</cp:revision>
  <dcterms:created xsi:type="dcterms:W3CDTF">2020-12-18T23:32:00Z</dcterms:created>
  <dcterms:modified xsi:type="dcterms:W3CDTF">2021-11-17T11:44:00Z</dcterms:modified>
</cp:coreProperties>
</file>