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885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5"/>
        <w:gridCol w:w="6480"/>
        <w:tblGridChange w:id="0">
          <w:tblGrid>
            <w:gridCol w:w="3405"/>
            <w:gridCol w:w="6480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Scuola Primaria classe    V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PROGRAMMAZIONE PER COMPETENZE: Inglese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2" w:right="0" w:firstLine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Competenze trasversali da certificare  al termine della Primaria: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43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Competenza digitale: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f497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usa le tecnologie in contesti comunicativi concreti per ricercare dati e informazioni e per interagire con soggetti diversi.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43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Senso di iniziativa e l’imprenditorialità: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f497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dimostra originalità e spirito di iniziativa. È in grado di realizzare semplici progetti.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43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Imparare ad imparare: possiede un patrimonio di conoscenze e nozioni di base ed è in grado di ricercare ed organizzare nuove informazioni.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2" w:right="0" w:firstLine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Competenza da certificare  al termine della Primaria: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è  in grado di esprimersi a livello elementare in lingua inglese e di affrontare una comunicazione essenziale in semplici situazioni di vita quotidiana.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 Ascolto (listening)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Traguardi di competenza disciplinare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Obiettivi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L’alunno/a: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5" w:right="0" w:hanging="28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comprende brevi messaggi orali relativi ad ambiti familiari;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5" w:right="0" w:hanging="28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5" w:right="0" w:hanging="28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 svolge compiti secondo le indicazioni date in lingua straniera dall’insegnante.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1.a.1.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Comprendere brevi istruzioni ed espressioni di uso quotidiano pronunciate chiaramente.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1.a.2.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Comprendere semplici dialoghi e frasi di uso quotidiano.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1.b.1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 Identificare il tema generale di un discorso in cui si parla di argomenti conosciuti.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1.b.2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 Comprendere brevi testi multimediali identificandone parole chiave e il senso generale.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 Parlato (speaking)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Traguardi di competenza disciplinare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Obiettivi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L’alunno/a: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5" w:right="0" w:hanging="28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descrive oralmente aspetti del proprio vissuto e del proprio ambiente;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5" w:right="0" w:hanging="28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comunica elementi che si riferiscono a bisogni immediati;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5" w:right="0" w:hanging="28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5" w:right="0" w:hanging="28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interagisce nel gioco e nella conversazione utilizzando espressioni a lui note.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2.a.1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 Descrivere persone, luoghi ed oggetti familiari utilizzando parole e frasi già incontrate.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2.b.1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 Riferire semplici informazioni afferenti alla sfera personale, integrando il significato di ciò che si dice con mimica e gesti.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2.c.1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 Interagire in modo comprensibile con un compagno o un adulto con cui si ha familiarità, utilizzando espressioni e frasi adatte alla situazione.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9778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69"/>
        <w:gridCol w:w="6409"/>
        <w:tblGridChange w:id="0">
          <w:tblGrid>
            <w:gridCol w:w="3369"/>
            <w:gridCol w:w="6409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 Lettura (reading)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Traguardi di competenza disciplinare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Obiettivi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L’alunno/a: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right="0" w:hanging="28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 legge e comprende brevi messaggi scritti;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right="0" w:hanging="28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individua alcuni elementi culturali.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hanging="15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2.a.1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 Descrivere persone, luoghi ed oggetti familiari utilizzando parole e frasi già incontrate.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2.a.2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 Riferire semplici informazioni afferenti alla sfera personale, integrando il significato di ciò che si dice con mimica e gesti.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2.a.3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 Interagire in modo comprensibile con un compagno o un adulto con cui si ha familiarità, utilizzando espressioni e frasi adatte alla situazione.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 Scrittura (writing)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Traguardi di competenza disciplinare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Obiettivi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L’alunno/a: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right="0" w:hanging="28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descrive aspetti del proprio vissuto e del proprio ambiente.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right="0" w:hanging="28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4.a.1.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Scrivere in forma comprensibile messaggi semplici e brevi per presentarsi, per fare gli auguri, per ringraziare o invitare qualcuno, per chiedere o dare notizie.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778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69"/>
        <w:gridCol w:w="6409"/>
        <w:tblGridChange w:id="0">
          <w:tblGrid>
            <w:gridCol w:w="3369"/>
            <w:gridCol w:w="6409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 Riflessione sulla lingua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Traguardi di competenza disciplinare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Obiettivi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L’alunno/a: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right="0" w:hanging="28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coglie rapporti tra forme linguistiche ed usi della lingua straniera.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right="0" w:hanging="28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5.a.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 Osservare parole ed espressioni nei contesti d’uso e coglierne i rapporti di significato.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5.a.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 Osservare la struttura delle frasi e mettere in relazione costrutti e intenzioni comunicative.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9778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69"/>
        <w:gridCol w:w="3669"/>
        <w:gridCol w:w="2440"/>
        <w:tblGridChange w:id="0">
          <w:tblGrid>
            <w:gridCol w:w="3669"/>
            <w:gridCol w:w="3669"/>
            <w:gridCol w:w="2440"/>
          </w:tblGrid>
        </w:tblGridChange>
      </w:tblGrid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Attività e contenuti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0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Daily routine: simple present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Sport and hobbies, clothes: present continuous.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The weather, the clock,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Semplici espressioni di uso quotidiano (dati personali, famiglia di provenienza, luogo, cibi, hobbies, animali e oggetti scolastici, tempo atmosferico, ora, giorni della settimana, mesi, stagioni e parti della giornata, principali parti del corpo, nomi delle stanze della casa)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Comprendere brevi frasi o semplici testi con vocaboli attinenti ai contenuti sopra espressi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Saper compilare semplici schede di carattere personale, saper scrivere i numeri cardinali fino a 100, i colori, i nomi degli animali più conosciuti, i giorni, i mesi, le stagioni, i nomi di parentela, i nomi dei componenti della famiglia, gli oggetti scolastici, i cibi e le bevande più conosciute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Saper chiedere e dare informazioni su luoghi ed edifici caratteristici della città(places and prepositions).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Strategia didattica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Storytelling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Learning by doing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Role playing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Brainstorming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Circle time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E-learning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Work in pairs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TPR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Feedback continui 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Ciclicità degli argomenti 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Sviluppo del linguaggio passivo attraverso l’ascolto e la comprensione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  <w:vertAlign w:val="baseli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  <w:vertAlign w:val="baseli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firstLine="360"/>
      </w:pPr>
      <w:rPr>
        <w:b w:val="1"/>
        <w:u w:val="none"/>
        <w:vertAlign w:val="baseli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  <w:vertAlign w:val="baseli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  <w:vertAlign w:val="baseline"/>
      </w:rPr>
    </w:lvl>
  </w:abstractNum>
  <w:abstractNum w:abstractNumId="3">
    <w:lvl w:ilvl="0">
      <w:start w:val="1"/>
      <w:numFmt w:val="bullet"/>
      <w:lvlText w:val="❏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  <w:vertAlign w:val="baseli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  <w:vertAlign w:val="baseli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  <w:vertAlign w:val="baseline"/>
      </w:rPr>
    </w:lvl>
  </w:abstractNum>
  <w:abstractNum w:abstractNumId="4">
    <w:lvl w:ilvl="0">
      <w:start w:val="1"/>
      <w:numFmt w:val="bullet"/>
      <w:lvlText w:val="-"/>
      <w:lvlJc w:val="left"/>
      <w:pPr>
        <w:ind w:left="720" w:firstLine="360"/>
      </w:pPr>
      <w:rPr>
        <w:rFonts w:ascii="Arial" w:cs="Arial" w:eastAsia="Arial" w:hAnsi="Arial"/>
        <w:b w:val="1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5">
    <w:lvl w:ilvl="0">
      <w:start w:val="1"/>
      <w:numFmt w:val="bullet"/>
      <w:lvlText w:val="❏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  <w:vertAlign w:val="baseli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  <w:vertAlign w:val="baseli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  <w:vertAlign w:val="baseline"/>
      </w:rPr>
    </w:lvl>
  </w:abstractNum>
  <w:abstractNum w:abstractNumId="6">
    <w:lvl w:ilvl="0">
      <w:start w:val="1"/>
      <w:numFmt w:val="lowerLetter"/>
      <w:lvlText w:val="%1."/>
      <w:lvlJc w:val="left"/>
      <w:pPr>
        <w:ind w:left="720" w:firstLine="360"/>
      </w:pPr>
      <w:rPr>
        <w:b w:val="1"/>
        <w:u w:val="none"/>
        <w:vertAlign w:val="baseli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  <w:vertAlign w:val="baseli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120" w:before="400" w:line="276" w:lineRule="auto"/>
      <w:ind w:leftChars="-1" w:rightChars="0" w:firstLineChars="-1"/>
      <w:contextualSpacing w:val="1"/>
      <w:textDirection w:val="btLr"/>
      <w:textAlignment w:val="top"/>
      <w:outlineLvl w:val="0"/>
    </w:pPr>
    <w:rPr>
      <w:color w:val="000000"/>
      <w:w w:val="100"/>
      <w:position w:val="-1"/>
      <w:sz w:val="40"/>
      <w:szCs w:val="40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120" w:before="360" w:line="276" w:lineRule="auto"/>
      <w:ind w:leftChars="-1" w:rightChars="0" w:firstLineChars="-1"/>
      <w:contextualSpacing w:val="1"/>
      <w:textDirection w:val="btLr"/>
      <w:textAlignment w:val="top"/>
      <w:outlineLvl w:val="0"/>
    </w:pPr>
    <w:rPr>
      <w:b w:val="0"/>
      <w:color w:val="000000"/>
      <w:w w:val="100"/>
      <w:position w:val="-1"/>
      <w:sz w:val="32"/>
      <w:szCs w:val="32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320" w:line="276" w:lineRule="auto"/>
      <w:ind w:leftChars="-1" w:rightChars="0" w:firstLineChars="-1"/>
      <w:contextualSpacing w:val="1"/>
      <w:textDirection w:val="btLr"/>
      <w:textAlignment w:val="top"/>
      <w:outlineLvl w:val="0"/>
    </w:pPr>
    <w:rPr>
      <w:b w:val="0"/>
      <w:color w:val="434343"/>
      <w:w w:val="100"/>
      <w:position w:val="-1"/>
      <w:sz w:val="28"/>
      <w:szCs w:val="28"/>
      <w:effect w:val="none"/>
      <w:vertAlign w:val="baseline"/>
      <w:cs w:val="0"/>
      <w:em w:val="none"/>
      <w:lang w:bidi="ar-SA" w:eastAsia="it-IT" w:val="it-IT"/>
    </w:rPr>
  </w:style>
  <w:style w:type="paragraph" w:styleId="Titolo4">
    <w:name w:val="Titolo 4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280" w:line="276" w:lineRule="auto"/>
      <w:ind w:leftChars="-1" w:rightChars="0" w:firstLineChars="-1"/>
      <w:contextualSpacing w:val="1"/>
      <w:textDirection w:val="btLr"/>
      <w:textAlignment w:val="top"/>
      <w:outlineLvl w:val="0"/>
    </w:pPr>
    <w:rPr>
      <w:color w:val="666666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240" w:line="276" w:lineRule="auto"/>
      <w:ind w:leftChars="-1" w:rightChars="0" w:firstLineChars="-1"/>
      <w:contextualSpacing w:val="1"/>
      <w:textDirection w:val="btLr"/>
      <w:textAlignment w:val="top"/>
      <w:outlineLvl w:val="0"/>
    </w:pPr>
    <w:rPr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Titolo6">
    <w:name w:val="Titolo 6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240" w:line="276" w:lineRule="auto"/>
      <w:ind w:leftChars="-1" w:rightChars="0" w:firstLineChars="-1"/>
      <w:contextualSpacing w:val="1"/>
      <w:textDirection w:val="btLr"/>
      <w:textAlignment w:val="top"/>
      <w:outlineLvl w:val="0"/>
    </w:pPr>
    <w:rPr>
      <w:i w:val="1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TableNormal"/>
      <w:jc w:val="left"/>
    </w:tblPr>
  </w:style>
  <w:style w:type="paragraph" w:styleId="Titolo">
    <w:name w:val="Titolo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60" w:before="0" w:line="276" w:lineRule="auto"/>
      <w:ind w:leftChars="-1" w:rightChars="0" w:firstLineChars="-1"/>
      <w:contextualSpacing w:val="1"/>
      <w:textDirection w:val="btLr"/>
      <w:textAlignment w:val="top"/>
      <w:outlineLvl w:val="0"/>
    </w:pPr>
    <w:rPr>
      <w:color w:val="000000"/>
      <w:w w:val="100"/>
      <w:position w:val="-1"/>
      <w:sz w:val="52"/>
      <w:szCs w:val="52"/>
      <w:effect w:val="none"/>
      <w:vertAlign w:val="baseline"/>
      <w:cs w:val="0"/>
      <w:em w:val="none"/>
      <w:lang w:bidi="ar-SA" w:eastAsia="it-IT" w:val="it-IT"/>
    </w:rPr>
  </w:style>
  <w:style w:type="paragraph" w:styleId="Sottotitolo">
    <w:name w:val="Sottotitolo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320" w:before="0" w:line="276" w:lineRule="auto"/>
      <w:ind w:leftChars="-1" w:rightChars="0" w:firstLineChars="-1"/>
      <w:contextualSpacing w:val="1"/>
      <w:textDirection w:val="btLr"/>
      <w:textAlignment w:val="top"/>
      <w:outlineLvl w:val="0"/>
    </w:pPr>
    <w:rPr>
      <w:rFonts w:ascii="Arial" w:cs="Arial" w:eastAsia="Arial" w:hAnsi="Arial"/>
      <w:i w:val="0"/>
      <w:color w:val="666666"/>
      <w:w w:val="100"/>
      <w:position w:val="-1"/>
      <w:sz w:val="30"/>
      <w:szCs w:val="30"/>
      <w:effect w:val="none"/>
      <w:vertAlign w:val="baseline"/>
      <w:cs w:val="0"/>
      <w:em w:val="none"/>
      <w:lang w:bidi="ar-SA" w:eastAsia="it-IT" w:val="it-IT"/>
    </w:rPr>
  </w:style>
  <w:style w:type="table" w:styleId="0">
    <w:name w:val=""/>
    <w:basedOn w:val="TableNormal"/>
    <w:next w:val="0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0"/>
      <w:tblStyleRowBandSize w:val="1"/>
      <w:tblStyleColBandSize w:val="1"/>
      <w:jc w:val="left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1">
    <w:name w:val=""/>
    <w:basedOn w:val="TableNormal"/>
    <w:next w:val="1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1"/>
      <w:tblStyleRowBandSize w:val="1"/>
      <w:tblStyleColBandSize w:val="1"/>
      <w:jc w:val="left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2">
    <w:name w:val=""/>
    <w:basedOn w:val="TableNormal"/>
    <w:next w:val="2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2"/>
      <w:tblStyleRowBandSize w:val="1"/>
      <w:tblStyleColBandSize w:val="1"/>
      <w:jc w:val="left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">
    <w:name w:val=""/>
    <w:basedOn w:val="TableNormal"/>
    <w:next w:val="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"/>
      <w:tblStyleRowBandSize w:val="1"/>
      <w:tblStyleColBandSize w:val="1"/>
      <w:jc w:val="left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vGC3zXAYzLi5Juond3BppQ18bA==">AMUW2mXN0DrkXwPN+VvzjkKZuEwME/DgUUjSVrxtIGVYACKb9Y4Se5pNQq+F6QIZOuEKvBusM5jMZpyG865QVTo8fbSPuUNFfNdXeYeJElnAkf+oD9MJpFQ=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2016-12-11T21:04:00Z</dcterms:created>
</cp:coreProperties>
</file>